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西北农林科技大学“仲英青年学者”项目 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C0891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C0891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联系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</w:rPr>
        <w:t>电话：</w:t>
      </w:r>
      <w:r w:rsidR="00600BE8"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西北农林科技大学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201</w:t>
      </w:r>
      <w:r w:rsidR="006C0891">
        <w:rPr>
          <w:rFonts w:ascii="方正小标宋简体" w:eastAsia="方正小标宋简体" w:hAnsi="黑体" w:hint="eastAsia"/>
          <w:sz w:val="32"/>
          <w:szCs w:val="32"/>
          <w:lang w:eastAsia="zh-CN"/>
        </w:rPr>
        <w:t>9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6C0891">
        <w:rPr>
          <w:rFonts w:ascii="方正小标宋简体" w:eastAsia="方正小标宋简体" w:hAnsi="黑体" w:hint="eastAsia"/>
          <w:sz w:val="32"/>
          <w:szCs w:val="32"/>
          <w:lang w:eastAsia="zh-CN"/>
        </w:rPr>
        <w:t>11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435"/>
        <w:gridCol w:w="965"/>
        <w:gridCol w:w="584"/>
        <w:gridCol w:w="719"/>
        <w:gridCol w:w="557"/>
        <w:gridCol w:w="719"/>
        <w:gridCol w:w="699"/>
        <w:gridCol w:w="577"/>
        <w:gridCol w:w="698"/>
        <w:gridCol w:w="570"/>
      </w:tblGrid>
      <w:tr w:rsidR="00205A01" w:rsidRPr="00C94C25" w:rsidTr="006C0891">
        <w:trPr>
          <w:trHeight w:val="574"/>
          <w:jc w:val="center"/>
        </w:trPr>
        <w:tc>
          <w:tcPr>
            <w:tcW w:w="9626" w:type="dxa"/>
            <w:gridSpan w:val="14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6C0891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965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05A0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:rsidTr="006C0891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6C0891" w:rsidRPr="00C94C25" w:rsidRDefault="006C0891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6C0891" w:rsidRPr="00C94C25" w:rsidRDefault="006C0891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268" w:type="dxa"/>
            <w:gridSpan w:val="2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94C25" w:rsidTr="006C0891">
        <w:trPr>
          <w:trHeight w:val="824"/>
          <w:jc w:val="center"/>
        </w:trPr>
        <w:tc>
          <w:tcPr>
            <w:tcW w:w="1402" w:type="dxa"/>
            <w:gridSpan w:val="2"/>
            <w:vAlign w:val="center"/>
          </w:tcPr>
          <w:p w:rsidR="006C0891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6C0891" w:rsidRPr="00C94C25" w:rsidRDefault="006C0891" w:rsidP="006C0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2579" w:type="dxa"/>
            <w:gridSpan w:val="4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晋升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技术职务年月</w:t>
            </w:r>
          </w:p>
        </w:tc>
        <w:tc>
          <w:tcPr>
            <w:tcW w:w="2544" w:type="dxa"/>
            <w:gridSpan w:val="4"/>
            <w:vAlign w:val="center"/>
          </w:tcPr>
          <w:p w:rsidR="006C0891" w:rsidRPr="00C94C25" w:rsidRDefault="006C089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891" w:rsidRPr="00C70771" w:rsidTr="006C0891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6C0891" w:rsidRPr="00C94C25" w:rsidRDefault="006C0891" w:rsidP="006C089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现任行政职务</w:t>
            </w:r>
          </w:p>
        </w:tc>
        <w:tc>
          <w:tcPr>
            <w:tcW w:w="3101" w:type="dxa"/>
            <w:gridSpan w:val="4"/>
            <w:vAlign w:val="center"/>
          </w:tcPr>
          <w:p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6C0891" w:rsidRPr="00C94C25" w:rsidRDefault="006C0891" w:rsidP="00C7077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是否列入201</w:t>
            </w:r>
            <w:r w:rsidR="00C70771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-2021年重点培育</w:t>
            </w:r>
            <w:r w:rsidR="001F4DF9">
              <w:rPr>
                <w:rFonts w:asciiTheme="minorEastAsia" w:hAnsiTheme="minorEastAsia" w:hint="eastAsia"/>
                <w:sz w:val="24"/>
                <w:szCs w:val="24"/>
              </w:rPr>
              <w:t>人才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名单</w:t>
            </w:r>
          </w:p>
        </w:tc>
        <w:tc>
          <w:tcPr>
            <w:tcW w:w="2544" w:type="dxa"/>
            <w:gridSpan w:val="4"/>
            <w:vAlign w:val="center"/>
          </w:tcPr>
          <w:p w:rsidR="006C0891" w:rsidRPr="00C94C25" w:rsidRDefault="006C0891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C94C25" w:rsidRPr="00C94C25" w:rsidTr="006C0891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5179E9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>从事专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业关键词</w:t>
            </w:r>
          </w:p>
        </w:tc>
        <w:tc>
          <w:tcPr>
            <w:tcW w:w="8224" w:type="dxa"/>
            <w:gridSpan w:val="12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主要学术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兼职</w:t>
            </w:r>
          </w:p>
        </w:tc>
        <w:tc>
          <w:tcPr>
            <w:tcW w:w="8224" w:type="dxa"/>
            <w:gridSpan w:val="12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6C0891">
        <w:trPr>
          <w:trHeight w:val="8008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24" w:type="dxa"/>
            <w:gridSpan w:val="12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983"/>
          <w:jc w:val="center"/>
        </w:trPr>
        <w:tc>
          <w:tcPr>
            <w:tcW w:w="9626" w:type="dxa"/>
            <w:gridSpan w:val="14"/>
            <w:vAlign w:val="center"/>
          </w:tcPr>
          <w:p w:rsidR="00CC023F" w:rsidRPr="00CC023F" w:rsidRDefault="00600BE8" w:rsidP="00E975B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</w:t>
            </w:r>
            <w:r w:rsidR="00E975B8">
              <w:rPr>
                <w:rFonts w:ascii="黑体" w:eastAsia="黑体" w:hAnsiTheme="minorEastAsia" w:hint="eastAsia"/>
                <w:sz w:val="24"/>
                <w:szCs w:val="28"/>
              </w:rPr>
              <w:t>不超过1500字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）</w:t>
            </w:r>
          </w:p>
        </w:tc>
      </w:tr>
      <w:tr w:rsidR="00CC023F" w:rsidRPr="00C94C25" w:rsidTr="006C0891">
        <w:trPr>
          <w:trHeight w:val="12606"/>
          <w:jc w:val="center"/>
        </w:trPr>
        <w:tc>
          <w:tcPr>
            <w:tcW w:w="9626" w:type="dxa"/>
            <w:gridSpan w:val="14"/>
          </w:tcPr>
          <w:p w:rsidR="00CC023F" w:rsidRPr="00C94C25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841"/>
          <w:jc w:val="center"/>
        </w:trPr>
        <w:tc>
          <w:tcPr>
            <w:tcW w:w="9626" w:type="dxa"/>
            <w:gridSpan w:val="14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</w:p>
        </w:tc>
      </w:tr>
      <w:tr w:rsidR="00CC023F" w:rsidRPr="00CC023F" w:rsidTr="006C0891">
        <w:trPr>
          <w:trHeight w:val="695"/>
          <w:jc w:val="center"/>
        </w:trPr>
        <w:tc>
          <w:tcPr>
            <w:tcW w:w="9626" w:type="dxa"/>
            <w:gridSpan w:val="14"/>
            <w:vAlign w:val="center"/>
          </w:tcPr>
          <w:p w:rsidR="00CC023F" w:rsidRPr="00CC023F" w:rsidRDefault="00CC023F" w:rsidP="00A80C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3.1候选人承担主要科研项目（10项以内）</w:t>
            </w:r>
          </w:p>
        </w:tc>
      </w:tr>
      <w:tr w:rsidR="00CC023F" w:rsidRPr="00C94C25" w:rsidTr="006C0891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gridSpan w:val="2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7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6C0891">
        <w:trPr>
          <w:trHeight w:val="699"/>
          <w:jc w:val="center"/>
        </w:trPr>
        <w:tc>
          <w:tcPr>
            <w:tcW w:w="9626" w:type="dxa"/>
            <w:gridSpan w:val="14"/>
            <w:vAlign w:val="center"/>
          </w:tcPr>
          <w:p w:rsidR="00B22964" w:rsidRPr="00B22964" w:rsidRDefault="00B22964" w:rsidP="00A80C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科研获奖情况（10项以内）</w:t>
            </w:r>
            <w:r w:rsidR="0012401D">
              <w:rPr>
                <w:rStyle w:val="a9"/>
                <w:rFonts w:asciiTheme="minorEastAsia" w:hAnsiTheme="minorEastAsia"/>
                <w:b/>
                <w:sz w:val="24"/>
                <w:szCs w:val="24"/>
              </w:rPr>
              <w:footnoteReference w:id="2"/>
            </w:r>
          </w:p>
        </w:tc>
      </w:tr>
      <w:tr w:rsidR="00B22964" w:rsidRPr="00C94C25" w:rsidTr="006C0891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984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7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6C0891">
        <w:trPr>
          <w:trHeight w:val="1077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6C0891">
        <w:trPr>
          <w:trHeight w:val="1077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6C0891">
        <w:trPr>
          <w:trHeight w:val="1077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8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E80509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3.3候选人代表性著作、论文情况（</w:t>
            </w:r>
            <w:r w:rsidR="00E80509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篇以内</w:t>
            </w:r>
            <w:r w:rsidR="0046291E">
              <w:rPr>
                <w:rFonts w:asciiTheme="minorEastAsia" w:hAnsiTheme="minorEastAsia" w:hint="eastAsia"/>
                <w:b/>
                <w:sz w:val="24"/>
                <w:szCs w:val="24"/>
              </w:rPr>
              <w:t>，仅限第一或通讯作者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  <w:r>
              <w:rPr>
                <w:rStyle w:val="a9"/>
                <w:rFonts w:asciiTheme="minorEastAsia" w:hAnsiTheme="minorEastAsia"/>
                <w:sz w:val="24"/>
                <w:szCs w:val="24"/>
              </w:rPr>
              <w:footnoteReference w:id="3"/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5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proofErr w:type="gramStart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本栏限填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两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页</w:t>
            </w:r>
            <w:proofErr w:type="gramEnd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421EE4" w:rsidRPr="0046680B" w:rsidRDefault="00421EE4" w:rsidP="0046680B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科学研究价值或社会经济意义</w:t>
            </w:r>
            <w:r w:rsidR="0046680B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对学科发展的预期目标等。</w:t>
            </w: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0551F2">
        <w:trPr>
          <w:trHeight w:val="1264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Default="006C0800" w:rsidP="00D53F63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承诺受</w:t>
            </w:r>
            <w:proofErr w:type="gramEnd"/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支持后，作为“唐仲英爱心社”志愿者，积极组织或参加“唐仲英爱心社”公益活动2次，积极参加唐仲英基金会举办的活动。</w:t>
            </w:r>
          </w:p>
        </w:tc>
        <w:tc>
          <w:tcPr>
            <w:tcW w:w="1286" w:type="dxa"/>
            <w:vAlign w:val="center"/>
          </w:tcPr>
          <w:p w:rsidR="006C0800" w:rsidRDefault="00DC35D0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16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DC35D0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91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0551F2">
        <w:trPr>
          <w:trHeight w:val="1129"/>
          <w:jc w:val="center"/>
        </w:trPr>
        <w:tc>
          <w:tcPr>
            <w:tcW w:w="9622" w:type="dxa"/>
            <w:gridSpan w:val="3"/>
            <w:vAlign w:val="center"/>
          </w:tcPr>
          <w:p w:rsidR="001232EC" w:rsidRDefault="001232EC" w:rsidP="001232EC">
            <w:pPr>
              <w:snapToGri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Pr="001232EC" w:rsidRDefault="001232EC" w:rsidP="000551F2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E975B8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:rsidR="001232EC" w:rsidRDefault="001232EC" w:rsidP="000551F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0551F2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0551F2">
              <w:rPr>
                <w:rFonts w:ascii="黑体" w:eastAsia="黑体" w:hAnsiTheme="minorEastAsia" w:hint="eastAsia"/>
                <w:sz w:val="32"/>
                <w:szCs w:val="28"/>
              </w:rPr>
              <w:t>思想政治及师德师风情况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（本栏由院</w:t>
            </w:r>
            <w:r w:rsidR="000551F2">
              <w:rPr>
                <w:rFonts w:asciiTheme="minorEastAsia" w:hAnsiTheme="minorEastAsia" w:hint="eastAsia"/>
                <w:sz w:val="24"/>
                <w:szCs w:val="24"/>
              </w:rPr>
              <w:t>党委对申报人进行审核并出具鉴定意见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232EC" w:rsidRPr="00C94C25" w:rsidTr="000551F2">
        <w:trPr>
          <w:trHeight w:val="5524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Pr="000551F2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D054A6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0551F2" w:rsidP="000551F2">
            <w:pPr>
              <w:snapToGrid w:val="0"/>
              <w:spacing w:line="276" w:lineRule="auto"/>
              <w:ind w:firstLineChars="150" w:firstLine="4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院党委负责人签字：        盖章：</w:t>
            </w:r>
          </w:p>
        </w:tc>
      </w:tr>
      <w:tr w:rsidR="000551F2" w:rsidRPr="00C94C25" w:rsidTr="000551F2">
        <w:trPr>
          <w:trHeight w:val="876"/>
          <w:jc w:val="center"/>
        </w:trPr>
        <w:tc>
          <w:tcPr>
            <w:tcW w:w="9622" w:type="dxa"/>
            <w:gridSpan w:val="3"/>
            <w:vAlign w:val="center"/>
          </w:tcPr>
          <w:p w:rsidR="000551F2" w:rsidRDefault="000551F2" w:rsidP="000551F2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七</w:t>
            </w:r>
            <w:r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（本栏由院系明确对申报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0551F2" w:rsidRPr="00C94C25" w:rsidTr="000551F2">
        <w:trPr>
          <w:trHeight w:val="2794"/>
          <w:jc w:val="center"/>
        </w:trPr>
        <w:tc>
          <w:tcPr>
            <w:tcW w:w="9622" w:type="dxa"/>
            <w:gridSpan w:val="3"/>
            <w:vAlign w:val="center"/>
          </w:tcPr>
          <w:p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0551F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0551F2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551F2" w:rsidRPr="004E65B2" w:rsidRDefault="000551F2" w:rsidP="000551F2">
            <w:pPr>
              <w:snapToGrid w:val="0"/>
              <w:spacing w:line="276" w:lineRule="auto"/>
              <w:ind w:firstLineChars="1800" w:firstLine="50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院系负责人签字：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0551F2" w:rsidRDefault="000551F2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Default="005D1AEF" w:rsidP="000551F2"/>
    <w:sectPr w:rsidR="005D1AEF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D0" w:rsidRDefault="00DC35D0" w:rsidP="005D1AEF">
      <w:r>
        <w:separator/>
      </w:r>
    </w:p>
  </w:endnote>
  <w:endnote w:type="continuationSeparator" w:id="0">
    <w:p w:rsidR="00DC35D0" w:rsidRDefault="00DC35D0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71" w:rsidRPr="00C70771">
          <w:rPr>
            <w:noProof/>
            <w:lang w:val="zh-CN"/>
          </w:rPr>
          <w:t>1</w:t>
        </w:r>
        <w:r>
          <w:fldChar w:fldCharType="end"/>
        </w:r>
      </w:p>
    </w:sdtContent>
  </w:sdt>
  <w:p w:rsidR="00604AD9" w:rsidRDefault="00604A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D0" w:rsidRDefault="00DC35D0" w:rsidP="005D1AEF">
      <w:r>
        <w:separator/>
      </w:r>
    </w:p>
  </w:footnote>
  <w:footnote w:type="continuationSeparator" w:id="0">
    <w:p w:rsidR="00DC35D0" w:rsidRDefault="00DC35D0" w:rsidP="005D1AEF">
      <w:r>
        <w:continuationSeparator/>
      </w:r>
    </w:p>
  </w:footnote>
  <w:footnote w:id="1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3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1"/>
    <w:rsid w:val="00003D91"/>
    <w:rsid w:val="00022421"/>
    <w:rsid w:val="00023203"/>
    <w:rsid w:val="000551F2"/>
    <w:rsid w:val="00075E60"/>
    <w:rsid w:val="000D735F"/>
    <w:rsid w:val="00106CAD"/>
    <w:rsid w:val="0011762F"/>
    <w:rsid w:val="001232EC"/>
    <w:rsid w:val="0012401D"/>
    <w:rsid w:val="001659A4"/>
    <w:rsid w:val="001F4DF9"/>
    <w:rsid w:val="00205A01"/>
    <w:rsid w:val="0021201C"/>
    <w:rsid w:val="00216E57"/>
    <w:rsid w:val="002178C1"/>
    <w:rsid w:val="002220DA"/>
    <w:rsid w:val="00243918"/>
    <w:rsid w:val="002E75F0"/>
    <w:rsid w:val="00307DD1"/>
    <w:rsid w:val="0033598F"/>
    <w:rsid w:val="0035457D"/>
    <w:rsid w:val="00373217"/>
    <w:rsid w:val="003B7411"/>
    <w:rsid w:val="003F5242"/>
    <w:rsid w:val="00421EE4"/>
    <w:rsid w:val="00430C2A"/>
    <w:rsid w:val="00454706"/>
    <w:rsid w:val="0046291E"/>
    <w:rsid w:val="0046680B"/>
    <w:rsid w:val="004E65B2"/>
    <w:rsid w:val="004F0168"/>
    <w:rsid w:val="005179E9"/>
    <w:rsid w:val="00553D82"/>
    <w:rsid w:val="005906FC"/>
    <w:rsid w:val="005D1AEF"/>
    <w:rsid w:val="00600BE8"/>
    <w:rsid w:val="00604AD9"/>
    <w:rsid w:val="006554F7"/>
    <w:rsid w:val="006B5BDC"/>
    <w:rsid w:val="006C0800"/>
    <w:rsid w:val="006C0891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D389E"/>
    <w:rsid w:val="008E18E2"/>
    <w:rsid w:val="008F1D14"/>
    <w:rsid w:val="009242A6"/>
    <w:rsid w:val="00937605"/>
    <w:rsid w:val="00957E6C"/>
    <w:rsid w:val="0099304C"/>
    <w:rsid w:val="009B0C2D"/>
    <w:rsid w:val="009B4781"/>
    <w:rsid w:val="00A43803"/>
    <w:rsid w:val="00A44F9E"/>
    <w:rsid w:val="00A80C81"/>
    <w:rsid w:val="00A844CF"/>
    <w:rsid w:val="00A9023D"/>
    <w:rsid w:val="00AA7F6B"/>
    <w:rsid w:val="00B22964"/>
    <w:rsid w:val="00B3674F"/>
    <w:rsid w:val="00B524AC"/>
    <w:rsid w:val="00B54457"/>
    <w:rsid w:val="00B90204"/>
    <w:rsid w:val="00BA28B6"/>
    <w:rsid w:val="00BA685E"/>
    <w:rsid w:val="00BF262F"/>
    <w:rsid w:val="00BF2C76"/>
    <w:rsid w:val="00C21876"/>
    <w:rsid w:val="00C47D70"/>
    <w:rsid w:val="00C5522E"/>
    <w:rsid w:val="00C70771"/>
    <w:rsid w:val="00C94C25"/>
    <w:rsid w:val="00CC023F"/>
    <w:rsid w:val="00CC4FA3"/>
    <w:rsid w:val="00CD2754"/>
    <w:rsid w:val="00CF77A3"/>
    <w:rsid w:val="00D054A6"/>
    <w:rsid w:val="00D312F9"/>
    <w:rsid w:val="00D375B9"/>
    <w:rsid w:val="00D53F63"/>
    <w:rsid w:val="00D573F3"/>
    <w:rsid w:val="00DB0850"/>
    <w:rsid w:val="00DC2453"/>
    <w:rsid w:val="00DC35D0"/>
    <w:rsid w:val="00E80509"/>
    <w:rsid w:val="00E975B8"/>
    <w:rsid w:val="00EB482E"/>
    <w:rsid w:val="00F27E60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B720-23E1-4E2C-9416-0B1C2A00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王金照</cp:lastModifiedBy>
  <cp:revision>6</cp:revision>
  <cp:lastPrinted>2019-11-14T01:40:00Z</cp:lastPrinted>
  <dcterms:created xsi:type="dcterms:W3CDTF">2019-11-14T00:57:00Z</dcterms:created>
  <dcterms:modified xsi:type="dcterms:W3CDTF">2019-11-14T07:03:00Z</dcterms:modified>
</cp:coreProperties>
</file>